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33E7" w14:textId="77777777" w:rsidR="009A564B" w:rsidRPr="00360A0C" w:rsidRDefault="009A564B" w:rsidP="009A564B">
      <w:pPr>
        <w:rPr>
          <w:b/>
          <w:bCs/>
          <w:sz w:val="36"/>
          <w:szCs w:val="36"/>
        </w:rPr>
      </w:pPr>
      <w:r w:rsidRPr="00360A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1768155" wp14:editId="479DD9BF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895475" cy="1263650"/>
            <wp:effectExtent l="0" t="0" r="9525" b="0"/>
            <wp:wrapTight wrapText="bothSides">
              <wp:wrapPolygon edited="0">
                <wp:start x="0" y="0"/>
                <wp:lineTo x="0" y="21166"/>
                <wp:lineTo x="21491" y="21166"/>
                <wp:lineTo x="21491" y="0"/>
                <wp:lineTo x="0" y="0"/>
              </wp:wrapPolygon>
            </wp:wrapTight>
            <wp:docPr id="352168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A0C">
        <w:rPr>
          <w:b/>
          <w:bCs/>
          <w:sz w:val="36"/>
          <w:szCs w:val="36"/>
        </w:rPr>
        <w:t xml:space="preserve">Hematology and Iron Infusion Clinic </w:t>
      </w:r>
    </w:p>
    <w:p w14:paraId="15A9FD43" w14:textId="77777777" w:rsidR="009A564B" w:rsidRDefault="009A564B" w:rsidP="009A564B">
      <w:pPr>
        <w:rPr>
          <w:b/>
          <w:bCs/>
        </w:rPr>
      </w:pPr>
      <w:r>
        <w:rPr>
          <w:b/>
          <w:bCs/>
        </w:rPr>
        <w:t>15315 - 66 Avenue, Suite 311, Surrey, BC V3S 2A1</w:t>
      </w:r>
    </w:p>
    <w:p w14:paraId="3565ACBC" w14:textId="77777777" w:rsidR="009A564B" w:rsidRDefault="009A564B" w:rsidP="009A564B">
      <w:pPr>
        <w:rPr>
          <w:b/>
          <w:bCs/>
        </w:rPr>
      </w:pPr>
      <w:r>
        <w:rPr>
          <w:b/>
          <w:bCs/>
        </w:rPr>
        <w:t>Fax: 604-398-8265 I Tel: 604-332-7988</w:t>
      </w:r>
    </w:p>
    <w:p w14:paraId="18A08762" w14:textId="77777777" w:rsidR="009A564B" w:rsidRDefault="009A564B" w:rsidP="009A564B">
      <w:pPr>
        <w:ind w:left="1440"/>
        <w:rPr>
          <w:b/>
          <w:bCs/>
        </w:rPr>
      </w:pPr>
      <w:r>
        <w:rPr>
          <w:b/>
          <w:bCs/>
        </w:rPr>
        <w:t>Email: Admin@heme-iron-infusion.ca</w:t>
      </w:r>
    </w:p>
    <w:p w14:paraId="6D9A5417" w14:textId="77777777" w:rsidR="009A564B" w:rsidRDefault="009A564B" w:rsidP="007F1715">
      <w:pPr>
        <w:rPr>
          <w:b/>
          <w:bCs/>
        </w:rPr>
      </w:pPr>
    </w:p>
    <w:p w14:paraId="769FB12E" w14:textId="28CD78A6" w:rsidR="007F1715" w:rsidRDefault="007F1715" w:rsidP="009A564B">
      <w:pPr>
        <w:jc w:val="center"/>
        <w:rPr>
          <w:b/>
          <w:bCs/>
        </w:rPr>
      </w:pPr>
      <w:r w:rsidRPr="008E4E0D">
        <w:rPr>
          <w:b/>
          <w:bCs/>
        </w:rPr>
        <w:t>Telehealth Consultation Consent</w:t>
      </w:r>
    </w:p>
    <w:p w14:paraId="30AB4C8F" w14:textId="77777777" w:rsidR="009A564B" w:rsidRPr="008E4E0D" w:rsidRDefault="009A564B" w:rsidP="009A564B">
      <w:pPr>
        <w:jc w:val="center"/>
        <w:rPr>
          <w:b/>
          <w:bCs/>
        </w:rPr>
      </w:pPr>
    </w:p>
    <w:p w14:paraId="7E2B25EC" w14:textId="77777777" w:rsidR="007F1715" w:rsidRDefault="007F1715" w:rsidP="007F1715">
      <w:r w:rsidRPr="008E4E0D">
        <w:rPr>
          <w:b/>
          <w:bCs/>
        </w:rPr>
        <w:t>Patient name:</w:t>
      </w:r>
      <w:r w:rsidRPr="008E4E0D">
        <w:t xml:space="preserve"> __________________ </w:t>
      </w:r>
      <w:r w:rsidRPr="008E4E0D">
        <w:rPr>
          <w:b/>
          <w:bCs/>
        </w:rPr>
        <w:t>DOB:</w:t>
      </w:r>
      <w:r w:rsidRPr="008E4E0D">
        <w:t xml:space="preserve"> __________ </w:t>
      </w:r>
      <w:r w:rsidRPr="008E4E0D">
        <w:rPr>
          <w:b/>
          <w:bCs/>
        </w:rPr>
        <w:t>Date:</w:t>
      </w:r>
      <w:r w:rsidRPr="008E4E0D">
        <w:t xml:space="preserve"> __________</w:t>
      </w:r>
    </w:p>
    <w:p w14:paraId="6EA9AF37" w14:textId="77777777" w:rsidR="009A564B" w:rsidRPr="008E4E0D" w:rsidRDefault="009A564B" w:rsidP="007F1715"/>
    <w:p w14:paraId="585ACF29" w14:textId="77777777" w:rsidR="007F1715" w:rsidRPr="008E4E0D" w:rsidRDefault="007F1715" w:rsidP="007F1715">
      <w:r w:rsidRPr="008E4E0D">
        <w:t>Telehealth involves delivering healthcare services by phone or video. I understand:</w:t>
      </w:r>
    </w:p>
    <w:p w14:paraId="2ECA3E9F" w14:textId="08965ECA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Nature of telehealth:</w:t>
      </w:r>
      <w:r w:rsidRPr="008E4E0D">
        <w:t xml:space="preserve"> The clinician will assess my condition using history and available investigations. A physical exam may not be possible</w:t>
      </w:r>
      <w:r w:rsidR="009A564B">
        <w:t xml:space="preserve"> or limited in nature</w:t>
      </w:r>
      <w:r w:rsidRPr="008E4E0D">
        <w:t>.</w:t>
      </w:r>
    </w:p>
    <w:p w14:paraId="1FD134BA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Benefits:</w:t>
      </w:r>
      <w:r w:rsidRPr="008E4E0D">
        <w:t xml:space="preserve"> Improved access, convenience, timely review.</w:t>
      </w:r>
    </w:p>
    <w:p w14:paraId="37E08AAE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Risks/limitations:</w:t>
      </w:r>
      <w:r w:rsidRPr="008E4E0D">
        <w:t xml:space="preserve"> Potential technical issues; possible limitations in assessment; privacy risks inherent to electronic communication.</w:t>
      </w:r>
    </w:p>
    <w:p w14:paraId="3C34F726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Privacy:</w:t>
      </w:r>
      <w:r w:rsidRPr="008E4E0D">
        <w:t xml:space="preserve"> The Clinic uses reasonable safeguards. I will participate from a private location when possible.</w:t>
      </w:r>
    </w:p>
    <w:p w14:paraId="56FA40A6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Alternatives:</w:t>
      </w:r>
      <w:r w:rsidRPr="008E4E0D">
        <w:t xml:space="preserve"> In-person assessment or other clinical pathways may be available.</w:t>
      </w:r>
    </w:p>
    <w:p w14:paraId="598F03F5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Emergency:</w:t>
      </w:r>
      <w:r w:rsidRPr="008E4E0D">
        <w:t xml:space="preserve"> Telehealth is not for emergencies; I will seek urgent care if needed.</w:t>
      </w:r>
    </w:p>
    <w:p w14:paraId="5E97BE2C" w14:textId="77777777" w:rsidR="007F1715" w:rsidRPr="008E4E0D" w:rsidRDefault="007F1715" w:rsidP="007F1715">
      <w:pPr>
        <w:numPr>
          <w:ilvl w:val="0"/>
          <w:numId w:val="1"/>
        </w:numPr>
      </w:pPr>
      <w:r w:rsidRPr="008E4E0D">
        <w:rPr>
          <w:b/>
          <w:bCs/>
        </w:rPr>
        <w:t>Consent:</w:t>
      </w:r>
      <w:r w:rsidRPr="008E4E0D">
        <w:t xml:space="preserve"> I consent to receive care via telehealth and to receive appointment communications by phone/email/text as selected below.</w:t>
      </w:r>
    </w:p>
    <w:p w14:paraId="51C29B25" w14:textId="77777777" w:rsidR="009A564B" w:rsidRDefault="007F1715" w:rsidP="007F1715">
      <w:r>
        <w:t>Allowed</w:t>
      </w:r>
      <w:r w:rsidRPr="008E4E0D">
        <w:t xml:space="preserve"> contact: ☐ </w:t>
      </w:r>
      <w:r w:rsidR="009A564B">
        <w:t xml:space="preserve">Email </w:t>
      </w:r>
      <w:r w:rsidRPr="008E4E0D">
        <w:t xml:space="preserve">☐ </w:t>
      </w:r>
      <w:r w:rsidR="009A564B">
        <w:t>Text (SMS)</w:t>
      </w:r>
      <w:r w:rsidRPr="008E4E0D">
        <w:t xml:space="preserve"> ☐ </w:t>
      </w:r>
      <w:r w:rsidR="009A564B">
        <w:t>Both</w:t>
      </w:r>
      <w:r w:rsidRPr="008E4E0D">
        <w:br/>
      </w:r>
    </w:p>
    <w:p w14:paraId="7E677499" w14:textId="5F9427AA" w:rsidR="007F1715" w:rsidRPr="008E4E0D" w:rsidRDefault="007F1715" w:rsidP="007F1715">
      <w:r w:rsidRPr="008E4E0D">
        <w:t>Signature: ___________________________</w:t>
      </w:r>
    </w:p>
    <w:p w14:paraId="7E677499" w14:textId="5F9427AA" w:rsidR="007F1715" w:rsidRPr="008E4E0D" w:rsidRDefault="007F1715" w:rsidP="007F1715">
      <w:r w:rsidRPr="008E4E0D">
        <w:rPr>
          <w:i/>
          <w:color w:val="444444"/>
          <w:sz w:val="18"/>
        </w:rPr>
        <w:t>[Emailing this form back to the clinic confirms that the patient has signed the form]</w:t>
      </w:r>
    </w:p>
    <w:p w14:paraId="61F110E2" w14:textId="3AF65FB1" w:rsidR="007F1715" w:rsidRDefault="007F1715" w:rsidP="007F1715"/>
    <w:p w14:paraId="60BDD30D" w14:textId="77777777" w:rsidR="007F1715" w:rsidRDefault="007F1715" w:rsidP="007F1715"/>
    <w:p w14:paraId="0BC57A79" w14:textId="77777777" w:rsidR="007F1715" w:rsidRPr="008E4E0D" w:rsidRDefault="007F1715" w:rsidP="007F1715"/>
    <w:sectPr w:rsidR="007F1715" w:rsidRPr="008E4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1ED"/>
    <w:multiLevelType w:val="multilevel"/>
    <w:tmpl w:val="84C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F295D"/>
    <w:multiLevelType w:val="multilevel"/>
    <w:tmpl w:val="343E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941768">
    <w:abstractNumId w:val="1"/>
  </w:num>
  <w:num w:numId="2" w16cid:durableId="28785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5"/>
    <w:rsid w:val="00344C0C"/>
    <w:rsid w:val="00360A0C"/>
    <w:rsid w:val="004664FF"/>
    <w:rsid w:val="005B33E0"/>
    <w:rsid w:val="007F1715"/>
    <w:rsid w:val="00876862"/>
    <w:rsid w:val="009A564B"/>
    <w:rsid w:val="00BD4196"/>
    <w:rsid w:val="00D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5D19"/>
  <w15:chartTrackingRefBased/>
  <w15:docId w15:val="{15503608-E954-4BB8-A7E1-99140ED7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15"/>
  </w:style>
  <w:style w:type="paragraph" w:styleId="Heading1">
    <w:name w:val="heading 1"/>
    <w:basedOn w:val="Normal"/>
    <w:next w:val="Normal"/>
    <w:link w:val="Heading1Char"/>
    <w:uiPriority w:val="9"/>
    <w:qFormat/>
    <w:rsid w:val="007F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Khaled Ramadan</dc:creator>
  <cp:keywords/>
  <dc:description/>
  <cp:lastModifiedBy>Dr. Khaled Ramadan</cp:lastModifiedBy>
  <cp:revision>3</cp:revision>
  <dcterms:created xsi:type="dcterms:W3CDTF">2026-03-09T03:07:00Z</dcterms:created>
  <dcterms:modified xsi:type="dcterms:W3CDTF">2026-03-09T03:45:00Z</dcterms:modified>
</cp:coreProperties>
</file>